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F7" w:rsidRDefault="008D430B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975BF7" w:rsidRDefault="008D430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《****》</w:t>
      </w:r>
      <w:r w:rsidR="00566B4F" w:rsidRPr="00566B4F">
        <w:rPr>
          <w:rFonts w:ascii="黑体" w:eastAsia="黑体" w:hAnsi="黑体" w:hint="eastAsia"/>
          <w:sz w:val="36"/>
          <w:szCs w:val="36"/>
        </w:rPr>
        <w:t>课程</w:t>
      </w:r>
      <w:proofErr w:type="gramStart"/>
      <w:r w:rsidR="00566B4F" w:rsidRPr="00566B4F">
        <w:rPr>
          <w:rFonts w:ascii="黑体" w:eastAsia="黑体" w:hAnsi="黑体" w:hint="eastAsia"/>
          <w:sz w:val="36"/>
          <w:szCs w:val="36"/>
        </w:rPr>
        <w:t>思政优秀</w:t>
      </w:r>
      <w:proofErr w:type="gramEnd"/>
      <w:r w:rsidR="00566B4F" w:rsidRPr="00566B4F">
        <w:rPr>
          <w:rFonts w:ascii="黑体" w:eastAsia="黑体" w:hAnsi="黑体" w:hint="eastAsia"/>
          <w:sz w:val="36"/>
          <w:szCs w:val="36"/>
        </w:rPr>
        <w:t>教学案例</w:t>
      </w:r>
    </w:p>
    <w:p w:rsidR="00975BF7" w:rsidRDefault="00975BF7">
      <w:pPr>
        <w:jc w:val="center"/>
        <w:rPr>
          <w:rFonts w:ascii="黑体" w:eastAsia="黑体" w:hAnsi="黑体"/>
          <w:sz w:val="36"/>
          <w:szCs w:val="36"/>
        </w:rPr>
      </w:pPr>
    </w:p>
    <w:p w:rsidR="00975BF7" w:rsidRDefault="008D430B">
      <w:pPr>
        <w:spacing w:line="7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开课单位：       课程负责人：          </w:t>
      </w:r>
    </w:p>
    <w:p w:rsidR="00975BF7" w:rsidRDefault="008D430B">
      <w:pPr>
        <w:spacing w:line="7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课程类型：         （公共课、专业课、通识课、实验课）</w:t>
      </w:r>
    </w:p>
    <w:p w:rsidR="00975BF7" w:rsidRDefault="008D430B">
      <w:pPr>
        <w:spacing w:line="700" w:lineRule="exact"/>
        <w:jc w:val="left"/>
        <w:rPr>
          <w:rFonts w:ascii="楷体" w:eastAsia="楷体" w:hAnsi="楷体" w:cs="楷体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学时：           学分： </w:t>
      </w:r>
      <w:r>
        <w:rPr>
          <w:rFonts w:ascii="楷体" w:eastAsia="楷体" w:hAnsi="楷体" w:cs="楷体" w:hint="eastAsia"/>
          <w:sz w:val="32"/>
          <w:szCs w:val="32"/>
        </w:rPr>
        <w:t xml:space="preserve">   </w:t>
      </w:r>
    </w:p>
    <w:p w:rsidR="00975BF7" w:rsidRDefault="008D430B">
      <w:pPr>
        <w:spacing w:line="700" w:lineRule="exact"/>
        <w:rPr>
          <w:rFonts w:ascii="黑体" w:eastAsia="黑体" w:hAnsi="黑体" w:cs="黑体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一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 xml:space="preserve"> 课程概况</w:t>
      </w:r>
    </w:p>
    <w:p w:rsidR="00975BF7" w:rsidRDefault="008D430B">
      <w:pPr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简要描述课程性质、课程主要内容和课程目标（知识传授、能力提升、价值引领相统一），字数不超过300字。</w:t>
      </w:r>
    </w:p>
    <w:p w:rsidR="00975BF7" w:rsidRDefault="008D430B">
      <w:pPr>
        <w:spacing w:line="7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 总体做法</w:t>
      </w:r>
    </w:p>
    <w:p w:rsidR="00975BF7" w:rsidRDefault="008D430B">
      <w:pPr>
        <w:ind w:firstLineChars="200" w:firstLine="480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cs="楷体" w:hint="eastAsia"/>
          <w:sz w:val="24"/>
          <w:szCs w:val="24"/>
        </w:rPr>
        <w:t>简述</w:t>
      </w:r>
      <w:proofErr w:type="gramStart"/>
      <w:r>
        <w:rPr>
          <w:rFonts w:ascii="楷体" w:eastAsia="楷体" w:hAnsi="楷体" w:cs="楷体" w:hint="eastAsia"/>
          <w:sz w:val="24"/>
          <w:szCs w:val="24"/>
        </w:rPr>
        <w:t>课程思政的</w:t>
      </w:r>
      <w:proofErr w:type="gramEnd"/>
      <w:r>
        <w:rPr>
          <w:rFonts w:ascii="楷体" w:eastAsia="楷体" w:hAnsi="楷体" w:cs="楷体" w:hint="eastAsia"/>
          <w:sz w:val="24"/>
          <w:szCs w:val="24"/>
        </w:rPr>
        <w:t>总体实施思路、主要举措以及取得成效，字数不超过500字。</w:t>
      </w:r>
    </w:p>
    <w:p w:rsidR="00975BF7" w:rsidRDefault="008D430B">
      <w:pPr>
        <w:spacing w:line="7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 教学案例</w:t>
      </w:r>
    </w:p>
    <w:p w:rsidR="00975BF7" w:rsidRDefault="008D430B">
      <w:pPr>
        <w:spacing w:line="7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案例一</w:t>
      </w:r>
    </w:p>
    <w:p w:rsidR="00975BF7" w:rsidRDefault="008D430B">
      <w:pPr>
        <w:spacing w:line="700" w:lineRule="exac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sz w:val="32"/>
          <w:szCs w:val="32"/>
        </w:rPr>
        <w:t>（一）案例主题</w:t>
      </w:r>
    </w:p>
    <w:p w:rsidR="00975BF7" w:rsidRDefault="008D430B">
      <w:pPr>
        <w:spacing w:line="70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（二）结合章节</w:t>
      </w:r>
    </w:p>
    <w:p w:rsidR="00975BF7" w:rsidRDefault="008D430B">
      <w:pPr>
        <w:spacing w:line="70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（三）案例意义</w:t>
      </w:r>
    </w:p>
    <w:p w:rsidR="00975BF7" w:rsidRDefault="008D430B">
      <w:pPr>
        <w:ind w:firstLineChars="200" w:firstLine="48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24"/>
          <w:szCs w:val="24"/>
        </w:rPr>
        <w:t>简述案例所反映</w:t>
      </w:r>
      <w:proofErr w:type="gramStart"/>
      <w:r>
        <w:rPr>
          <w:rFonts w:ascii="楷体" w:eastAsia="楷体" w:hAnsi="楷体" w:cs="楷体" w:hint="eastAsia"/>
          <w:sz w:val="24"/>
          <w:szCs w:val="24"/>
        </w:rPr>
        <w:t>的思政映射</w:t>
      </w:r>
      <w:proofErr w:type="gramEnd"/>
      <w:r>
        <w:rPr>
          <w:rFonts w:ascii="楷体" w:eastAsia="楷体" w:hAnsi="楷体" w:cs="楷体" w:hint="eastAsia"/>
          <w:sz w:val="24"/>
          <w:szCs w:val="24"/>
        </w:rPr>
        <w:t>与融入点，明确案例选用的意义，字数不超过300字。</w:t>
      </w:r>
    </w:p>
    <w:p w:rsidR="00975BF7" w:rsidRDefault="008D430B">
      <w:pPr>
        <w:spacing w:line="700" w:lineRule="exact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（四）案例描述</w:t>
      </w:r>
    </w:p>
    <w:p w:rsidR="00975BF7" w:rsidRDefault="008D430B">
      <w:pPr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对案例进行概括描述，包括教学具体内容</w:t>
      </w:r>
      <w:r w:rsidR="00566B4F">
        <w:rPr>
          <w:rFonts w:ascii="楷体" w:eastAsia="楷体" w:hAnsi="楷体" w:cs="楷体" w:hint="eastAsia"/>
          <w:sz w:val="24"/>
          <w:szCs w:val="24"/>
        </w:rPr>
        <w:t>、</w:t>
      </w:r>
      <w:bookmarkStart w:id="0" w:name="_GoBack"/>
      <w:bookmarkEnd w:id="0"/>
      <w:r>
        <w:rPr>
          <w:rFonts w:ascii="楷体" w:eastAsia="楷体" w:hAnsi="楷体" w:cs="楷体" w:hint="eastAsia"/>
          <w:sz w:val="24"/>
          <w:szCs w:val="24"/>
        </w:rPr>
        <w:t>教学方法等设计方案，字数不超过1000字。</w:t>
      </w:r>
    </w:p>
    <w:p w:rsidR="00975BF7" w:rsidRDefault="008D430B">
      <w:pPr>
        <w:spacing w:line="700" w:lineRule="exact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（五）案例思考</w:t>
      </w:r>
    </w:p>
    <w:p w:rsidR="00975BF7" w:rsidRDefault="008D430B">
      <w:pPr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简要评析案例教学的实施效果及成果，结合教学实际进行教学反思概述，字数不超过500字。</w:t>
      </w:r>
    </w:p>
    <w:p w:rsidR="00975BF7" w:rsidRDefault="008D430B">
      <w:r>
        <w:rPr>
          <w:rFonts w:ascii="黑体" w:eastAsia="黑体" w:hAnsi="黑体" w:cs="黑体" w:hint="eastAsia"/>
          <w:sz w:val="30"/>
          <w:szCs w:val="30"/>
        </w:rPr>
        <w:t>注：鼓励图文并茂，配图应具有典型性。</w:t>
      </w:r>
    </w:p>
    <w:sectPr w:rsidR="00975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FB1"/>
    <w:rsid w:val="000E7E57"/>
    <w:rsid w:val="004B0FB1"/>
    <w:rsid w:val="00512CCA"/>
    <w:rsid w:val="00566B4F"/>
    <w:rsid w:val="00607AC7"/>
    <w:rsid w:val="00665A64"/>
    <w:rsid w:val="008D430B"/>
    <w:rsid w:val="00975BF7"/>
    <w:rsid w:val="00B03D7A"/>
    <w:rsid w:val="00E13F2B"/>
    <w:rsid w:val="00EC0719"/>
    <w:rsid w:val="28A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B35C"/>
  <w15:docId w15:val="{545E1680-AB9B-4490-A616-BA50BDAB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徐雅颖</dc:creator>
  <cp:lastModifiedBy>snowf</cp:lastModifiedBy>
  <cp:revision>6</cp:revision>
  <dcterms:created xsi:type="dcterms:W3CDTF">2019-10-30T06:18:00Z</dcterms:created>
  <dcterms:modified xsi:type="dcterms:W3CDTF">2024-04-21T08:21:00Z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FA6F51CD8C0F40DBBC86F823C013EDA6</vt:lpwstr>
  </property>
</Properties>
</file>